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ABF5C" w14:textId="7F0A2DB7" w:rsidR="002308F6" w:rsidRDefault="002308F6" w:rsidP="00081D7B">
      <w:pPr>
        <w:ind w:right="48"/>
        <w:jc w:val="center"/>
        <w:rPr>
          <w:rFonts w:ascii="Verdana" w:hAnsi="Verdana" w:cs="Arial"/>
          <w:b/>
          <w:bCs/>
          <w:sz w:val="20"/>
          <w:szCs w:val="20"/>
          <w:lang w:val="es-CO"/>
        </w:rPr>
      </w:pPr>
      <w:r w:rsidRPr="00A63203">
        <w:rPr>
          <w:rFonts w:ascii="Verdana" w:hAnsi="Verdana" w:cs="Arial"/>
          <w:b/>
          <w:bCs/>
          <w:sz w:val="20"/>
          <w:szCs w:val="20"/>
          <w:lang w:val="es-CO"/>
        </w:rPr>
        <w:t xml:space="preserve">ESTUDIO DE MERCADO- </w:t>
      </w:r>
      <w:r w:rsidR="00081D7B">
        <w:rPr>
          <w:rFonts w:ascii="Verdana" w:hAnsi="Verdana" w:cs="Arial"/>
          <w:b/>
          <w:bCs/>
          <w:sz w:val="20"/>
          <w:szCs w:val="20"/>
          <w:lang w:val="es-CO"/>
        </w:rPr>
        <w:t xml:space="preserve">CONTRACION- </w:t>
      </w:r>
      <w:r w:rsidR="00387E0D">
        <w:rPr>
          <w:rFonts w:ascii="Verdana" w:eastAsia="Verdana" w:hAnsi="Verdana" w:cs="Verdana"/>
          <w:b/>
          <w:bCs/>
          <w:sz w:val="20"/>
          <w:szCs w:val="20"/>
          <w:lang w:val="es-CO"/>
        </w:rPr>
        <w:t>SELECCIÓN ABREVIADA</w:t>
      </w:r>
    </w:p>
    <w:p w14:paraId="4A141083" w14:textId="77777777" w:rsidR="00081D7B" w:rsidRPr="00A63203" w:rsidRDefault="00081D7B" w:rsidP="00081D7B">
      <w:pPr>
        <w:ind w:right="48"/>
        <w:jc w:val="center"/>
        <w:rPr>
          <w:rFonts w:ascii="Verdana" w:hAnsi="Verdana" w:cs="Arial"/>
          <w:sz w:val="20"/>
          <w:szCs w:val="20"/>
          <w:lang w:val="es-CO"/>
        </w:rPr>
      </w:pPr>
    </w:p>
    <w:p w14:paraId="3C0C2236" w14:textId="77777777" w:rsidR="002308F6" w:rsidRPr="00B470E9" w:rsidRDefault="002308F6" w:rsidP="002308F6">
      <w:pPr>
        <w:pStyle w:val="Prrafodelista"/>
        <w:numPr>
          <w:ilvl w:val="0"/>
          <w:numId w:val="7"/>
        </w:numPr>
        <w:ind w:right="48"/>
        <w:rPr>
          <w:rFonts w:ascii="Verdana" w:hAnsi="Verdana" w:cs="Arial"/>
          <w:sz w:val="20"/>
          <w:szCs w:val="20"/>
        </w:rPr>
      </w:pPr>
      <w:r w:rsidRPr="00B470E9">
        <w:rPr>
          <w:rFonts w:ascii="Verdana" w:hAnsi="Verdana" w:cs="Arial"/>
          <w:bCs/>
          <w:sz w:val="20"/>
          <w:szCs w:val="20"/>
        </w:rPr>
        <w:t>OBJETO DEL PROCESO</w:t>
      </w:r>
    </w:p>
    <w:p w14:paraId="388939C6" w14:textId="77777777" w:rsidR="002308F6" w:rsidRPr="00A63203" w:rsidRDefault="002308F6" w:rsidP="002308F6">
      <w:pPr>
        <w:pStyle w:val="Prrafodelista"/>
        <w:ind w:left="720" w:right="48" w:firstLine="0"/>
        <w:rPr>
          <w:rFonts w:ascii="Verdana" w:hAnsi="Verdana" w:cs="Arial"/>
          <w:sz w:val="20"/>
          <w:szCs w:val="20"/>
        </w:rPr>
      </w:pPr>
    </w:p>
    <w:p w14:paraId="5477A932" w14:textId="1C107C3D" w:rsidR="00513E3B" w:rsidRPr="00670081" w:rsidRDefault="00670081" w:rsidP="002308F6">
      <w:pPr>
        <w:pStyle w:val="Default"/>
        <w:jc w:val="both"/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</w:pPr>
      <w:r w:rsidRPr="00670081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Prestar los servicios integrales para la planeación, organización, coordinación, ejecución y evaluación de actividades culturales, lúdicas, deportivas, recreativas y formativas, dirigidas al personal de la Agencia Nacional de Seguridad Vial (ANSV), de conformidad con el Programa de Bienestar Social de la vigencia 2026</w:t>
      </w:r>
    </w:p>
    <w:p w14:paraId="0FBE8C13" w14:textId="77777777" w:rsidR="00670081" w:rsidRPr="002F3C24" w:rsidRDefault="00670081" w:rsidP="002308F6">
      <w:pPr>
        <w:pStyle w:val="Default"/>
        <w:jc w:val="both"/>
        <w:rPr>
          <w:b/>
          <w:bCs/>
          <w:sz w:val="20"/>
          <w:szCs w:val="20"/>
          <w:lang w:val="es-ES_tradnl"/>
        </w:rPr>
      </w:pPr>
    </w:p>
    <w:p w14:paraId="0D26752D" w14:textId="793FB85A" w:rsidR="007041BE" w:rsidRDefault="007041BE" w:rsidP="002308F6">
      <w:pPr>
        <w:pStyle w:val="Default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Consulta SECOP II</w:t>
      </w:r>
    </w:p>
    <w:p w14:paraId="38FFCC9A" w14:textId="5671F799" w:rsidR="00513E3B" w:rsidRDefault="00513E3B" w:rsidP="002308F6">
      <w:pPr>
        <w:pStyle w:val="Default"/>
        <w:jc w:val="both"/>
        <w:rPr>
          <w:b/>
          <w:bCs/>
          <w:sz w:val="20"/>
          <w:szCs w:val="20"/>
        </w:rPr>
      </w:pPr>
    </w:p>
    <w:p w14:paraId="16116377" w14:textId="7E27DF9B" w:rsidR="002308F6" w:rsidRDefault="009F7B65" w:rsidP="002308F6">
      <w:pPr>
        <w:pStyle w:val="Default"/>
        <w:jc w:val="both"/>
        <w:rPr>
          <w:b/>
          <w:bCs/>
          <w:sz w:val="20"/>
          <w:szCs w:val="20"/>
        </w:rPr>
      </w:pPr>
      <w:r w:rsidRPr="009F7B65">
        <w:rPr>
          <w:b/>
          <w:bCs/>
          <w:sz w:val="20"/>
          <w:szCs w:val="20"/>
        </w:rPr>
        <w:drawing>
          <wp:inline distT="0" distB="0" distL="0" distR="0" wp14:anchorId="5ABA2BD4" wp14:editId="420600C4">
            <wp:extent cx="5579745" cy="2084070"/>
            <wp:effectExtent l="0" t="0" r="1905" b="0"/>
            <wp:docPr id="10148772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87729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208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770FC" w14:textId="77777777" w:rsidR="003A5E39" w:rsidRDefault="003A5E39" w:rsidP="002308F6">
      <w:pPr>
        <w:pStyle w:val="Default"/>
        <w:jc w:val="both"/>
        <w:rPr>
          <w:b/>
          <w:bCs/>
          <w:sz w:val="20"/>
          <w:szCs w:val="20"/>
        </w:rPr>
      </w:pPr>
    </w:p>
    <w:p w14:paraId="3F90F232" w14:textId="4E3C8CD1" w:rsidR="00A05351" w:rsidRDefault="0068763D" w:rsidP="002308F6">
      <w:pPr>
        <w:pStyle w:val="Default"/>
        <w:jc w:val="both"/>
        <w:rPr>
          <w:b/>
          <w:bCs/>
          <w:sz w:val="20"/>
          <w:szCs w:val="20"/>
        </w:rPr>
      </w:pPr>
      <w:r w:rsidRPr="0068763D">
        <w:rPr>
          <w:b/>
          <w:bCs/>
          <w:sz w:val="20"/>
          <w:szCs w:val="20"/>
        </w:rPr>
        <w:drawing>
          <wp:inline distT="0" distB="0" distL="0" distR="0" wp14:anchorId="03F30C44" wp14:editId="6A0FFBDA">
            <wp:extent cx="5579745" cy="1106170"/>
            <wp:effectExtent l="0" t="0" r="1905" b="0"/>
            <wp:docPr id="144417442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17442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110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E4F79" w14:textId="16097090" w:rsidR="00536F02" w:rsidRDefault="00536F02" w:rsidP="00174C27">
      <w:pPr>
        <w:rPr>
          <w:lang w:val="es-CO"/>
        </w:rPr>
      </w:pPr>
    </w:p>
    <w:p w14:paraId="69D9B2B5" w14:textId="42C651D9" w:rsidR="00AA29EC" w:rsidRDefault="00A12A38" w:rsidP="00871710">
      <w:pPr>
        <w:pStyle w:val="Prrafodelista"/>
        <w:numPr>
          <w:ilvl w:val="0"/>
          <w:numId w:val="7"/>
        </w:numPr>
      </w:pPr>
      <w:r>
        <w:t xml:space="preserve">RUES </w:t>
      </w:r>
      <w:r w:rsidR="000A50C7">
        <w:t xml:space="preserve">-   </w:t>
      </w:r>
      <w:r>
        <w:t xml:space="preserve">ACTIVA </w:t>
      </w:r>
    </w:p>
    <w:p w14:paraId="18622A28" w14:textId="77777777" w:rsidR="00AA29EC" w:rsidRDefault="00AA29EC" w:rsidP="00AA29EC">
      <w:pPr>
        <w:pStyle w:val="Prrafodelista"/>
        <w:ind w:left="720" w:firstLine="0"/>
      </w:pPr>
    </w:p>
    <w:p w14:paraId="1E36B72A" w14:textId="77777777" w:rsidR="00AA29EC" w:rsidRDefault="00AA29EC" w:rsidP="00A12A38">
      <w:r w:rsidRPr="00AA29EC">
        <w:t>Se realizó la verificación en el Registro Único de Proponentes (RUP), consultando los números de NIT 860066942 y 860066942-7, los cuales corresponden a la Caja de Compensación Familiar. Sin embargo, no se encontraron registros asociados en dicha base de datos.</w:t>
      </w:r>
    </w:p>
    <w:p w14:paraId="7F517C50" w14:textId="3D15FDBA" w:rsidR="00601842" w:rsidRDefault="005E79F2" w:rsidP="00A12A38">
      <w:r w:rsidRPr="005E79F2">
        <w:drawing>
          <wp:inline distT="0" distB="0" distL="0" distR="0" wp14:anchorId="0FB3AAA8" wp14:editId="341B96F0">
            <wp:extent cx="5579745" cy="1695157"/>
            <wp:effectExtent l="0" t="0" r="1905" b="635"/>
            <wp:docPr id="20452608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26086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86188" cy="1697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53C2B" w14:textId="545BDFAB" w:rsidR="005D0BF3" w:rsidRDefault="00AE49FE" w:rsidP="00A12A38">
      <w:r w:rsidRPr="00AE49FE">
        <w:lastRenderedPageBreak/>
        <w:drawing>
          <wp:inline distT="0" distB="0" distL="0" distR="0" wp14:anchorId="63A0862D" wp14:editId="61A8C7EB">
            <wp:extent cx="5579745" cy="2512695"/>
            <wp:effectExtent l="0" t="0" r="1905" b="1905"/>
            <wp:docPr id="19494756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47564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251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BFD6" w14:textId="1CD84266" w:rsidR="00EE01F4" w:rsidRDefault="00EE01F4" w:rsidP="00A12A38"/>
    <w:p w14:paraId="31B1CEAF" w14:textId="77777777" w:rsidR="00EE01F4" w:rsidRDefault="00EE01F4" w:rsidP="00A12A38"/>
    <w:p w14:paraId="69C5DA42" w14:textId="77777777" w:rsidR="00EE01F4" w:rsidRDefault="00EE01F4" w:rsidP="00A12A38"/>
    <w:p w14:paraId="1AD4A7EA" w14:textId="77777777" w:rsidR="00EE01F4" w:rsidRDefault="00EE01F4" w:rsidP="00A12A38"/>
    <w:p w14:paraId="6FD8D81C" w14:textId="2F78078A" w:rsidR="00A12A38" w:rsidRPr="00A12A38" w:rsidRDefault="00A12A38" w:rsidP="00A12A38"/>
    <w:sectPr w:rsidR="00A12A38" w:rsidRPr="00A12A38" w:rsidSect="00274981">
      <w:headerReference w:type="default" r:id="rId14"/>
      <w:footerReference w:type="default" r:id="rId15"/>
      <w:pgSz w:w="11906" w:h="16838"/>
      <w:pgMar w:top="226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5D40C" w14:textId="77777777" w:rsidR="00F026FC" w:rsidRDefault="00F026FC" w:rsidP="007120B4">
      <w:r>
        <w:separator/>
      </w:r>
    </w:p>
  </w:endnote>
  <w:endnote w:type="continuationSeparator" w:id="0">
    <w:p w14:paraId="354A0A90" w14:textId="77777777" w:rsidR="00F026FC" w:rsidRDefault="00F026FC" w:rsidP="0071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A40F" w14:textId="40781E4F" w:rsidR="00E44903" w:rsidRPr="000D0E9A" w:rsidRDefault="00370E32" w:rsidP="00E44903">
    <w:pPr>
      <w:pStyle w:val="Piedepgina"/>
      <w:jc w:val="right"/>
      <w:rPr>
        <w:rFonts w:ascii="Verdana" w:hAnsi="Verdana"/>
        <w:sz w:val="14"/>
        <w:szCs w:val="14"/>
      </w:rPr>
    </w:pPr>
    <w:r>
      <w:tab/>
    </w:r>
    <w:r>
      <w:tab/>
    </w:r>
    <w:sdt>
      <w:sdtPr>
        <w:rPr>
          <w:rFonts w:ascii="Verdana" w:hAnsi="Verdana"/>
          <w:sz w:val="14"/>
          <w:szCs w:val="14"/>
        </w:rPr>
        <w:id w:val="963859634"/>
        <w:docPartObj>
          <w:docPartGallery w:val="Page Numbers (Bottom of Page)"/>
          <w:docPartUnique/>
        </w:docPartObj>
      </w:sdtPr>
      <w:sdtContent>
        <w:sdt>
          <w:sdtPr>
            <w:rPr>
              <w:rFonts w:ascii="Verdana" w:hAnsi="Verdana"/>
              <w:sz w:val="14"/>
              <w:szCs w:val="14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E44903" w:rsidRPr="00274981">
              <w:rPr>
                <w:rFonts w:ascii="Verdana" w:hAnsi="Verdana"/>
                <w:sz w:val="14"/>
                <w:szCs w:val="14"/>
                <w:lang w:val="es-ES"/>
              </w:rPr>
              <w:t xml:space="preserve">Página 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begin"/>
            </w:r>
            <w:r w:rsidR="00E44903" w:rsidRPr="00274981">
              <w:rPr>
                <w:rFonts w:ascii="Verdana" w:hAnsi="Verdana"/>
                <w:sz w:val="14"/>
                <w:szCs w:val="14"/>
              </w:rPr>
              <w:instrText>PAGE</w:instrTex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separate"/>
            </w:r>
            <w:r w:rsidR="00E44903" w:rsidRPr="00274981">
              <w:rPr>
                <w:rFonts w:ascii="Verdana" w:hAnsi="Verdana"/>
                <w:sz w:val="14"/>
                <w:szCs w:val="14"/>
              </w:rPr>
              <w:t>1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end"/>
            </w:r>
            <w:r w:rsidR="00E44903" w:rsidRPr="00274981">
              <w:rPr>
                <w:rFonts w:ascii="Verdana" w:hAnsi="Verdana"/>
                <w:sz w:val="14"/>
                <w:szCs w:val="14"/>
                <w:lang w:val="es-ES"/>
              </w:rPr>
              <w:t xml:space="preserve"> de 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begin"/>
            </w:r>
            <w:r w:rsidR="00E44903" w:rsidRPr="00274981">
              <w:rPr>
                <w:rFonts w:ascii="Verdana" w:hAnsi="Verdana"/>
                <w:sz w:val="14"/>
                <w:szCs w:val="14"/>
              </w:rPr>
              <w:instrText>NUMPAGES</w:instrTex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separate"/>
            </w:r>
            <w:r w:rsidR="00E44903" w:rsidRPr="00274981">
              <w:rPr>
                <w:rFonts w:ascii="Verdana" w:hAnsi="Verdana"/>
                <w:sz w:val="14"/>
                <w:szCs w:val="14"/>
              </w:rPr>
              <w:t>6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end"/>
            </w:r>
          </w:sdtContent>
        </w:sdt>
      </w:sdtContent>
    </w:sdt>
  </w:p>
  <w:p w14:paraId="2DBF0D7D" w14:textId="57283879" w:rsidR="007120B4" w:rsidRDefault="007120B4" w:rsidP="00370E32">
    <w:pPr>
      <w:pStyle w:val="Piedepgina"/>
      <w:tabs>
        <w:tab w:val="left" w:pos="1440"/>
        <w:tab w:val="right" w:pos="14004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C765B" w14:textId="77777777" w:rsidR="00F026FC" w:rsidRDefault="00F026FC" w:rsidP="007120B4">
      <w:r>
        <w:separator/>
      </w:r>
    </w:p>
  </w:footnote>
  <w:footnote w:type="continuationSeparator" w:id="0">
    <w:p w14:paraId="4B2D62CD" w14:textId="77777777" w:rsidR="00F026FC" w:rsidRDefault="00F026FC" w:rsidP="00712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471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69"/>
      <w:gridCol w:w="2863"/>
      <w:gridCol w:w="1528"/>
      <w:gridCol w:w="2711"/>
    </w:tblGrid>
    <w:tr w:rsidR="007D3652" w:rsidRPr="000E7BBA" w14:paraId="634C0551" w14:textId="77777777" w:rsidTr="007F590C">
      <w:trPr>
        <w:trHeight w:val="312"/>
        <w:jc w:val="center"/>
      </w:trPr>
      <w:tc>
        <w:tcPr>
          <w:tcW w:w="3369" w:type="dxa"/>
          <w:vMerge w:val="restart"/>
          <w:vAlign w:val="center"/>
        </w:tcPr>
        <w:p w14:paraId="0F6AED35" w14:textId="77777777" w:rsidR="007D3652" w:rsidRPr="000E7BBA" w:rsidRDefault="007D3652" w:rsidP="007D3652">
          <w:pPr>
            <w:pStyle w:val="Encabezado"/>
            <w:jc w:val="center"/>
            <w:rPr>
              <w:rFonts w:cs="Arial"/>
            </w:rPr>
          </w:pPr>
          <w:r w:rsidRPr="000E7BBA">
            <w:rPr>
              <w:rFonts w:cs="Arial"/>
              <w:noProof/>
              <w:lang w:val="en-US"/>
            </w:rPr>
            <w:drawing>
              <wp:anchor distT="0" distB="0" distL="114300" distR="114300" simplePos="0" relativeHeight="251659776" behindDoc="0" locked="0" layoutInCell="1" allowOverlap="1" wp14:anchorId="6488FCE4" wp14:editId="2D583EC0">
                <wp:simplePos x="0" y="0"/>
                <wp:positionH relativeFrom="column">
                  <wp:posOffset>-6350</wp:posOffset>
                </wp:positionH>
                <wp:positionV relativeFrom="page">
                  <wp:posOffset>15240</wp:posOffset>
                </wp:positionV>
                <wp:extent cx="2030095" cy="719455"/>
                <wp:effectExtent l="0" t="0" r="0" b="444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Imagen 15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/>
                        <a:srcRect l="-43524" t="-3301" r="-43524" b="-3301"/>
                        <a:stretch/>
                      </pic:blipFill>
                      <pic:spPr bwMode="auto">
                        <a:xfrm>
                          <a:off x="0" y="0"/>
                          <a:ext cx="203009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102" w:type="dxa"/>
          <w:gridSpan w:val="3"/>
          <w:vAlign w:val="center"/>
        </w:tcPr>
        <w:p w14:paraId="141ACD8B" w14:textId="77777777" w:rsidR="007D3652" w:rsidRPr="00ED5BC8" w:rsidRDefault="007D3652" w:rsidP="007D3652">
          <w:pPr>
            <w:pStyle w:val="Encabezado"/>
            <w:jc w:val="center"/>
            <w:rPr>
              <w:rFonts w:ascii="Verdana" w:hAnsi="Verdana" w:cs="Arial"/>
              <w:bCs/>
              <w:sz w:val="18"/>
              <w:szCs w:val="18"/>
            </w:rPr>
          </w:pPr>
          <w:r w:rsidRPr="00ED5BC8">
            <w:rPr>
              <w:rFonts w:ascii="Verdana" w:hAnsi="Verdana" w:cs="Arial"/>
              <w:bCs/>
              <w:sz w:val="18"/>
              <w:szCs w:val="18"/>
              <w:lang w:val="es-MX"/>
            </w:rPr>
            <w:t xml:space="preserve">PROCESO GESTIÓN CONTRACTUAL </w:t>
          </w:r>
        </w:p>
      </w:tc>
    </w:tr>
    <w:tr w:rsidR="007D3652" w:rsidRPr="000E7BBA" w14:paraId="5FF0F44C" w14:textId="77777777" w:rsidTr="007F590C">
      <w:tblPrEx>
        <w:tblCellMar>
          <w:left w:w="108" w:type="dxa"/>
          <w:right w:w="108" w:type="dxa"/>
        </w:tblCellMar>
      </w:tblPrEx>
      <w:trPr>
        <w:trHeight w:val="554"/>
        <w:jc w:val="center"/>
      </w:trPr>
      <w:tc>
        <w:tcPr>
          <w:tcW w:w="3369" w:type="dxa"/>
          <w:vMerge/>
          <w:vAlign w:val="center"/>
        </w:tcPr>
        <w:p w14:paraId="7674DAA0" w14:textId="77777777" w:rsidR="007D3652" w:rsidRPr="000E7BBA" w:rsidRDefault="007D3652" w:rsidP="007D3652">
          <w:pPr>
            <w:pStyle w:val="Encabezado"/>
            <w:jc w:val="center"/>
            <w:rPr>
              <w:rFonts w:cs="Arial"/>
            </w:rPr>
          </w:pPr>
        </w:p>
      </w:tc>
      <w:tc>
        <w:tcPr>
          <w:tcW w:w="7102" w:type="dxa"/>
          <w:gridSpan w:val="3"/>
          <w:vAlign w:val="center"/>
        </w:tcPr>
        <w:p w14:paraId="7BF42308" w14:textId="16C89F2C" w:rsidR="007D3652" w:rsidRPr="007D3652" w:rsidRDefault="007D3652" w:rsidP="007D3652">
          <w:pPr>
            <w:pStyle w:val="Encabezado"/>
            <w:jc w:val="center"/>
            <w:rPr>
              <w:rFonts w:cs="Arial"/>
              <w:b/>
            </w:rPr>
          </w:pPr>
          <w:r w:rsidRPr="007D3652">
            <w:rPr>
              <w:rFonts w:ascii="Verdana" w:hAnsi="Verdana" w:cs="Arial"/>
              <w:bCs/>
              <w:sz w:val="18"/>
              <w:szCs w:val="18"/>
              <w:lang w:val="es-MX"/>
            </w:rPr>
            <w:t>FORMATO ESTUDIO DE MERCADO</w:t>
          </w:r>
        </w:p>
      </w:tc>
    </w:tr>
    <w:tr w:rsidR="007D3652" w:rsidRPr="000E7BBA" w14:paraId="534DA392" w14:textId="77777777" w:rsidTr="007F590C">
      <w:tblPrEx>
        <w:tblCellMar>
          <w:left w:w="108" w:type="dxa"/>
          <w:right w:w="108" w:type="dxa"/>
        </w:tblCellMar>
      </w:tblPrEx>
      <w:trPr>
        <w:trHeight w:val="406"/>
        <w:jc w:val="center"/>
      </w:trPr>
      <w:tc>
        <w:tcPr>
          <w:tcW w:w="3369" w:type="dxa"/>
          <w:vMerge/>
        </w:tcPr>
        <w:p w14:paraId="39D8F455" w14:textId="77777777" w:rsidR="007D3652" w:rsidRPr="000E7BBA" w:rsidRDefault="007D3652" w:rsidP="007D3652">
          <w:pPr>
            <w:pStyle w:val="Encabezado"/>
            <w:rPr>
              <w:rFonts w:cs="Arial"/>
            </w:rPr>
          </w:pPr>
        </w:p>
      </w:tc>
      <w:tc>
        <w:tcPr>
          <w:tcW w:w="2863" w:type="dxa"/>
          <w:vAlign w:val="center"/>
        </w:tcPr>
        <w:p w14:paraId="532229DC" w14:textId="41361488" w:rsidR="007D3652" w:rsidRPr="007D3652" w:rsidRDefault="007D3652" w:rsidP="00770F95">
          <w:pPr>
            <w:jc w:val="center"/>
            <w:rPr>
              <w:rFonts w:cs="Arial"/>
              <w:b/>
              <w:sz w:val="20"/>
            </w:rPr>
          </w:pPr>
          <w:r w:rsidRPr="007D3652">
            <w:rPr>
              <w:rFonts w:ascii="Verdana" w:hAnsi="Verdana" w:cs="Arial"/>
              <w:bCs/>
              <w:sz w:val="18"/>
              <w:szCs w:val="18"/>
              <w:lang w:val="es-MX"/>
            </w:rPr>
            <w:t>Código: ANSV-CON-FO-44</w:t>
          </w:r>
        </w:p>
      </w:tc>
      <w:tc>
        <w:tcPr>
          <w:tcW w:w="1528" w:type="dxa"/>
          <w:vAlign w:val="center"/>
        </w:tcPr>
        <w:p w14:paraId="60ACB39D" w14:textId="2F1FFD69" w:rsidR="007D3652" w:rsidRPr="00ED5BC8" w:rsidRDefault="007D3652" w:rsidP="007D3652">
          <w:pPr>
            <w:pStyle w:val="Encabezado"/>
            <w:jc w:val="center"/>
            <w:rPr>
              <w:rFonts w:ascii="Verdana" w:hAnsi="Verdana" w:cs="Arial"/>
              <w:bCs/>
              <w:sz w:val="18"/>
              <w:szCs w:val="18"/>
            </w:rPr>
          </w:pPr>
          <w:r w:rsidRPr="00ED5BC8">
            <w:rPr>
              <w:rFonts w:ascii="Verdana" w:hAnsi="Verdana" w:cs="Arial"/>
              <w:bCs/>
              <w:sz w:val="18"/>
              <w:szCs w:val="18"/>
            </w:rPr>
            <w:t>Versión: 0</w:t>
          </w:r>
          <w:r>
            <w:rPr>
              <w:rFonts w:ascii="Verdana" w:hAnsi="Verdana" w:cs="Arial"/>
              <w:bCs/>
              <w:sz w:val="18"/>
              <w:szCs w:val="18"/>
            </w:rPr>
            <w:t>2</w:t>
          </w:r>
        </w:p>
      </w:tc>
      <w:tc>
        <w:tcPr>
          <w:tcW w:w="2711" w:type="dxa"/>
          <w:vAlign w:val="center"/>
        </w:tcPr>
        <w:p w14:paraId="5C736DF1" w14:textId="1FBDA8C1" w:rsidR="007D3652" w:rsidRPr="00ED5BC8" w:rsidRDefault="007D3652" w:rsidP="007D3652">
          <w:pPr>
            <w:pStyle w:val="Encabezado"/>
            <w:jc w:val="center"/>
            <w:rPr>
              <w:rFonts w:ascii="Verdana" w:hAnsi="Verdana" w:cs="Arial"/>
              <w:bCs/>
              <w:sz w:val="18"/>
              <w:szCs w:val="18"/>
            </w:rPr>
          </w:pPr>
          <w:r w:rsidRPr="00ED5BC8">
            <w:rPr>
              <w:rFonts w:ascii="Verdana" w:hAnsi="Verdana" w:cs="Arial"/>
              <w:bCs/>
              <w:sz w:val="18"/>
              <w:szCs w:val="18"/>
            </w:rPr>
            <w:t>Fecha</w:t>
          </w:r>
          <w:r>
            <w:rPr>
              <w:rFonts w:ascii="Verdana" w:hAnsi="Verdana" w:cs="Arial"/>
              <w:bCs/>
              <w:sz w:val="18"/>
              <w:szCs w:val="18"/>
            </w:rPr>
            <w:t>: 2</w:t>
          </w:r>
          <w:r w:rsidR="00274981">
            <w:rPr>
              <w:rFonts w:ascii="Verdana" w:hAnsi="Verdana" w:cs="Arial"/>
              <w:bCs/>
              <w:sz w:val="18"/>
              <w:szCs w:val="18"/>
            </w:rPr>
            <w:t>9</w:t>
          </w:r>
          <w:r>
            <w:rPr>
              <w:rFonts w:ascii="Verdana" w:hAnsi="Verdana" w:cs="Arial"/>
              <w:bCs/>
              <w:sz w:val="18"/>
              <w:szCs w:val="18"/>
            </w:rPr>
            <w:t>/09/2025</w:t>
          </w:r>
        </w:p>
      </w:tc>
    </w:tr>
  </w:tbl>
  <w:p w14:paraId="680A4E5D" w14:textId="77777777" w:rsidR="007120B4" w:rsidRDefault="007120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28D3"/>
    <w:multiLevelType w:val="hybridMultilevel"/>
    <w:tmpl w:val="C4C2D14C"/>
    <w:lvl w:ilvl="0" w:tplc="2B2478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D1D"/>
    <w:multiLevelType w:val="multilevel"/>
    <w:tmpl w:val="0BF4C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542945"/>
    <w:multiLevelType w:val="multilevel"/>
    <w:tmpl w:val="D0DE5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  <w:color w:val="D9D9D9" w:themeColor="background1" w:themeShade="D9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45785BA6"/>
    <w:multiLevelType w:val="hybridMultilevel"/>
    <w:tmpl w:val="DC600904"/>
    <w:lvl w:ilvl="0" w:tplc="C5D06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C0A79"/>
    <w:multiLevelType w:val="hybridMultilevel"/>
    <w:tmpl w:val="24D09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52030"/>
    <w:multiLevelType w:val="multilevel"/>
    <w:tmpl w:val="0B96D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6464E5D"/>
    <w:multiLevelType w:val="hybridMultilevel"/>
    <w:tmpl w:val="20E8EB90"/>
    <w:lvl w:ilvl="0" w:tplc="9EB041A6">
      <w:start w:val="1"/>
      <w:numFmt w:val="decimal"/>
      <w:lvlText w:val="%1."/>
      <w:lvlJc w:val="left"/>
      <w:pPr>
        <w:ind w:left="720" w:hanging="360"/>
      </w:pPr>
    </w:lvl>
    <w:lvl w:ilvl="1" w:tplc="DA3CE240">
      <w:start w:val="1"/>
      <w:numFmt w:val="decimal"/>
      <w:lvlText w:val="%2."/>
      <w:lvlJc w:val="left"/>
      <w:pPr>
        <w:ind w:left="720" w:hanging="360"/>
      </w:pPr>
    </w:lvl>
    <w:lvl w:ilvl="2" w:tplc="6D1EA906">
      <w:start w:val="1"/>
      <w:numFmt w:val="decimal"/>
      <w:lvlText w:val="%3."/>
      <w:lvlJc w:val="left"/>
      <w:pPr>
        <w:ind w:left="720" w:hanging="360"/>
      </w:pPr>
    </w:lvl>
    <w:lvl w:ilvl="3" w:tplc="C078346E">
      <w:start w:val="1"/>
      <w:numFmt w:val="decimal"/>
      <w:lvlText w:val="%4."/>
      <w:lvlJc w:val="left"/>
      <w:pPr>
        <w:ind w:left="720" w:hanging="360"/>
      </w:pPr>
    </w:lvl>
    <w:lvl w:ilvl="4" w:tplc="ED3EF5A6">
      <w:start w:val="1"/>
      <w:numFmt w:val="decimal"/>
      <w:lvlText w:val="%5."/>
      <w:lvlJc w:val="left"/>
      <w:pPr>
        <w:ind w:left="720" w:hanging="360"/>
      </w:pPr>
    </w:lvl>
    <w:lvl w:ilvl="5" w:tplc="A06A749E">
      <w:start w:val="1"/>
      <w:numFmt w:val="decimal"/>
      <w:lvlText w:val="%6."/>
      <w:lvlJc w:val="left"/>
      <w:pPr>
        <w:ind w:left="720" w:hanging="360"/>
      </w:pPr>
    </w:lvl>
    <w:lvl w:ilvl="6" w:tplc="3FC2635E">
      <w:start w:val="1"/>
      <w:numFmt w:val="decimal"/>
      <w:lvlText w:val="%7."/>
      <w:lvlJc w:val="left"/>
      <w:pPr>
        <w:ind w:left="720" w:hanging="360"/>
      </w:pPr>
    </w:lvl>
    <w:lvl w:ilvl="7" w:tplc="83BA12B0">
      <w:start w:val="1"/>
      <w:numFmt w:val="decimal"/>
      <w:lvlText w:val="%8."/>
      <w:lvlJc w:val="left"/>
      <w:pPr>
        <w:ind w:left="720" w:hanging="360"/>
      </w:pPr>
    </w:lvl>
    <w:lvl w:ilvl="8" w:tplc="5DB07FF6">
      <w:start w:val="1"/>
      <w:numFmt w:val="decimal"/>
      <w:lvlText w:val="%9."/>
      <w:lvlJc w:val="left"/>
      <w:pPr>
        <w:ind w:left="720" w:hanging="360"/>
      </w:pPr>
    </w:lvl>
  </w:abstractNum>
  <w:num w:numId="1" w16cid:durableId="1123040976">
    <w:abstractNumId w:val="3"/>
  </w:num>
  <w:num w:numId="2" w16cid:durableId="767192925">
    <w:abstractNumId w:val="4"/>
  </w:num>
  <w:num w:numId="3" w16cid:durableId="1857957594">
    <w:abstractNumId w:val="0"/>
  </w:num>
  <w:num w:numId="4" w16cid:durableId="1442458307">
    <w:abstractNumId w:val="2"/>
  </w:num>
  <w:num w:numId="5" w16cid:durableId="1047797102">
    <w:abstractNumId w:val="6"/>
  </w:num>
  <w:num w:numId="6" w16cid:durableId="1988625966">
    <w:abstractNumId w:val="1"/>
  </w:num>
  <w:num w:numId="7" w16cid:durableId="13945495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0B4"/>
    <w:rsid w:val="000248F8"/>
    <w:rsid w:val="00034114"/>
    <w:rsid w:val="00042D14"/>
    <w:rsid w:val="000448A9"/>
    <w:rsid w:val="000546AD"/>
    <w:rsid w:val="00081D7B"/>
    <w:rsid w:val="000A50C7"/>
    <w:rsid w:val="000B6608"/>
    <w:rsid w:val="000C62DD"/>
    <w:rsid w:val="000D0E9A"/>
    <w:rsid w:val="000F0D97"/>
    <w:rsid w:val="00113893"/>
    <w:rsid w:val="0012647B"/>
    <w:rsid w:val="00174C27"/>
    <w:rsid w:val="00184AC1"/>
    <w:rsid w:val="001A1302"/>
    <w:rsid w:val="001A7A74"/>
    <w:rsid w:val="001B3411"/>
    <w:rsid w:val="001B40B9"/>
    <w:rsid w:val="001B6750"/>
    <w:rsid w:val="001C2632"/>
    <w:rsid w:val="001C5D2C"/>
    <w:rsid w:val="001D1754"/>
    <w:rsid w:val="001D6CA1"/>
    <w:rsid w:val="002006E3"/>
    <w:rsid w:val="00215A5C"/>
    <w:rsid w:val="0023034A"/>
    <w:rsid w:val="002308F6"/>
    <w:rsid w:val="002373B5"/>
    <w:rsid w:val="00240B1E"/>
    <w:rsid w:val="0024260D"/>
    <w:rsid w:val="00250D98"/>
    <w:rsid w:val="00274981"/>
    <w:rsid w:val="00292803"/>
    <w:rsid w:val="002B404E"/>
    <w:rsid w:val="002C1D3C"/>
    <w:rsid w:val="002E5076"/>
    <w:rsid w:val="002F0C65"/>
    <w:rsid w:val="002F3C24"/>
    <w:rsid w:val="0030411D"/>
    <w:rsid w:val="00306C32"/>
    <w:rsid w:val="00310957"/>
    <w:rsid w:val="00341EA2"/>
    <w:rsid w:val="003528EA"/>
    <w:rsid w:val="0035468B"/>
    <w:rsid w:val="00363005"/>
    <w:rsid w:val="0036677B"/>
    <w:rsid w:val="00370E32"/>
    <w:rsid w:val="00386338"/>
    <w:rsid w:val="00387A25"/>
    <w:rsid w:val="00387E0D"/>
    <w:rsid w:val="0039660D"/>
    <w:rsid w:val="003A5E39"/>
    <w:rsid w:val="003B32E0"/>
    <w:rsid w:val="003D20F7"/>
    <w:rsid w:val="003E6060"/>
    <w:rsid w:val="003F7C0C"/>
    <w:rsid w:val="00406E09"/>
    <w:rsid w:val="0041414D"/>
    <w:rsid w:val="00443F5B"/>
    <w:rsid w:val="00460DA4"/>
    <w:rsid w:val="00474707"/>
    <w:rsid w:val="00482441"/>
    <w:rsid w:val="004A50B4"/>
    <w:rsid w:val="004A5D6A"/>
    <w:rsid w:val="004C45DE"/>
    <w:rsid w:val="004D0EEA"/>
    <w:rsid w:val="004E3B20"/>
    <w:rsid w:val="004F0A9B"/>
    <w:rsid w:val="0051083B"/>
    <w:rsid w:val="00513E3B"/>
    <w:rsid w:val="00516278"/>
    <w:rsid w:val="00520109"/>
    <w:rsid w:val="00521650"/>
    <w:rsid w:val="00532652"/>
    <w:rsid w:val="00536F02"/>
    <w:rsid w:val="00550802"/>
    <w:rsid w:val="00551EAC"/>
    <w:rsid w:val="00556BA9"/>
    <w:rsid w:val="005B223F"/>
    <w:rsid w:val="005D0BF3"/>
    <w:rsid w:val="005E79F2"/>
    <w:rsid w:val="00601842"/>
    <w:rsid w:val="00605971"/>
    <w:rsid w:val="006318F4"/>
    <w:rsid w:val="0065318A"/>
    <w:rsid w:val="0065736C"/>
    <w:rsid w:val="00660337"/>
    <w:rsid w:val="00670081"/>
    <w:rsid w:val="00682AC8"/>
    <w:rsid w:val="0068763D"/>
    <w:rsid w:val="00687769"/>
    <w:rsid w:val="006A57B5"/>
    <w:rsid w:val="006C4FA4"/>
    <w:rsid w:val="007001D0"/>
    <w:rsid w:val="00702878"/>
    <w:rsid w:val="00703BBD"/>
    <w:rsid w:val="007041BE"/>
    <w:rsid w:val="007120B4"/>
    <w:rsid w:val="00726B52"/>
    <w:rsid w:val="007273E0"/>
    <w:rsid w:val="00735BDF"/>
    <w:rsid w:val="00763836"/>
    <w:rsid w:val="007660E2"/>
    <w:rsid w:val="00770F95"/>
    <w:rsid w:val="007731F4"/>
    <w:rsid w:val="007C0503"/>
    <w:rsid w:val="007D3652"/>
    <w:rsid w:val="008158EB"/>
    <w:rsid w:val="00820F34"/>
    <w:rsid w:val="008264B7"/>
    <w:rsid w:val="00871710"/>
    <w:rsid w:val="00884C45"/>
    <w:rsid w:val="00893C1A"/>
    <w:rsid w:val="008970B9"/>
    <w:rsid w:val="008B4E5C"/>
    <w:rsid w:val="008B6C46"/>
    <w:rsid w:val="008B6D5E"/>
    <w:rsid w:val="008C44FE"/>
    <w:rsid w:val="008D7209"/>
    <w:rsid w:val="008E5AB2"/>
    <w:rsid w:val="008F3368"/>
    <w:rsid w:val="00904947"/>
    <w:rsid w:val="00931986"/>
    <w:rsid w:val="0096174C"/>
    <w:rsid w:val="009776B2"/>
    <w:rsid w:val="00985C3F"/>
    <w:rsid w:val="009C5B9C"/>
    <w:rsid w:val="009E1866"/>
    <w:rsid w:val="009F7B65"/>
    <w:rsid w:val="00A05351"/>
    <w:rsid w:val="00A12A38"/>
    <w:rsid w:val="00A3467A"/>
    <w:rsid w:val="00A642CA"/>
    <w:rsid w:val="00A65E80"/>
    <w:rsid w:val="00A67CC3"/>
    <w:rsid w:val="00A7067F"/>
    <w:rsid w:val="00A71B48"/>
    <w:rsid w:val="00A76742"/>
    <w:rsid w:val="00A9776A"/>
    <w:rsid w:val="00AA29EC"/>
    <w:rsid w:val="00AC7515"/>
    <w:rsid w:val="00AE49FE"/>
    <w:rsid w:val="00B02FF3"/>
    <w:rsid w:val="00B04DF1"/>
    <w:rsid w:val="00B22AB6"/>
    <w:rsid w:val="00B34372"/>
    <w:rsid w:val="00B3467F"/>
    <w:rsid w:val="00B55EE6"/>
    <w:rsid w:val="00BA7603"/>
    <w:rsid w:val="00BD24AA"/>
    <w:rsid w:val="00BD2789"/>
    <w:rsid w:val="00C034DE"/>
    <w:rsid w:val="00C50A7C"/>
    <w:rsid w:val="00C71F0D"/>
    <w:rsid w:val="00C86F37"/>
    <w:rsid w:val="00CA00D5"/>
    <w:rsid w:val="00CC0EA6"/>
    <w:rsid w:val="00CC7F46"/>
    <w:rsid w:val="00CD555E"/>
    <w:rsid w:val="00CF515A"/>
    <w:rsid w:val="00D00E44"/>
    <w:rsid w:val="00D33E42"/>
    <w:rsid w:val="00D569F5"/>
    <w:rsid w:val="00D734BD"/>
    <w:rsid w:val="00D90596"/>
    <w:rsid w:val="00D90D40"/>
    <w:rsid w:val="00DB092A"/>
    <w:rsid w:val="00DB21F3"/>
    <w:rsid w:val="00E10330"/>
    <w:rsid w:val="00E259DC"/>
    <w:rsid w:val="00E44903"/>
    <w:rsid w:val="00E62989"/>
    <w:rsid w:val="00E722ED"/>
    <w:rsid w:val="00EB5C73"/>
    <w:rsid w:val="00EC5436"/>
    <w:rsid w:val="00EE01F4"/>
    <w:rsid w:val="00EE4376"/>
    <w:rsid w:val="00EE69F6"/>
    <w:rsid w:val="00F026FC"/>
    <w:rsid w:val="00F3779B"/>
    <w:rsid w:val="00F56FBA"/>
    <w:rsid w:val="00F639B5"/>
    <w:rsid w:val="00F74823"/>
    <w:rsid w:val="00F8161E"/>
    <w:rsid w:val="00F8186E"/>
    <w:rsid w:val="00F82DD5"/>
    <w:rsid w:val="00F87BCB"/>
    <w:rsid w:val="00FA0C10"/>
    <w:rsid w:val="00FA37A0"/>
    <w:rsid w:val="00FB21B0"/>
    <w:rsid w:val="00FD0DA6"/>
    <w:rsid w:val="00FE2C5B"/>
    <w:rsid w:val="00FF5D57"/>
    <w:rsid w:val="5852C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5D2DA"/>
  <w15:chartTrackingRefBased/>
  <w15:docId w15:val="{D312EEF4-5FB9-41C0-A094-5119C3345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0B4"/>
    <w:pPr>
      <w:spacing w:after="0" w:line="240" w:lineRule="auto"/>
      <w:jc w:val="both"/>
    </w:pPr>
    <w:rPr>
      <w:rFonts w:ascii="Arial" w:eastAsiaTheme="minorEastAsia" w:hAnsi="Arial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120B4"/>
    <w:pPr>
      <w:spacing w:after="0" w:line="240" w:lineRule="auto"/>
    </w:pPr>
    <w:rPr>
      <w:rFonts w:eastAsiaTheme="minorEastAsia"/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EstiloParrafoConViñetas,Bullet List,FooterText,List Paragraph1,numbered,Paragraphe de liste1,Bulletr List Paragraph,Foot,列出段落,列出段落1,List Paragraph2,List Paragraph21,Parágrafo da Lista1,リスト段落1,Listeafsnit1,lp1,titulo 3,Bullets,Chulito,b1"/>
    <w:basedOn w:val="Normal"/>
    <w:link w:val="PrrafodelistaCar"/>
    <w:uiPriority w:val="34"/>
    <w:qFormat/>
    <w:rsid w:val="007120B4"/>
    <w:pPr>
      <w:ind w:left="851" w:hanging="567"/>
      <w:contextualSpacing/>
    </w:pPr>
    <w:rPr>
      <w:b/>
      <w:lang w:val="es-CO"/>
    </w:rPr>
  </w:style>
  <w:style w:type="character" w:customStyle="1" w:styleId="PrrafodelistaCar">
    <w:name w:val="Párrafo de lista Car"/>
    <w:aliases w:val="EstiloParrafoConViñetas Car,Bullet List Car,FooterText Car,List Paragraph1 Car,numbered Car,Paragraphe de liste1 Car,Bulletr List Paragraph Car,Foot Car,列出段落 Car,列出段落1 Car,List Paragraph2 Car,List Paragraph21 Car,リスト段落1 Car,lp1 Car"/>
    <w:link w:val="Prrafodelista"/>
    <w:uiPriority w:val="34"/>
    <w:rsid w:val="007120B4"/>
    <w:rPr>
      <w:rFonts w:ascii="Arial" w:eastAsiaTheme="minorEastAsia" w:hAnsi="Arial"/>
      <w:b/>
      <w:sz w:val="24"/>
      <w:szCs w:val="24"/>
      <w:lang w:val="es-CO"/>
    </w:rPr>
  </w:style>
  <w:style w:type="paragraph" w:customStyle="1" w:styleId="InviasNormal">
    <w:name w:val="Invias Normal"/>
    <w:basedOn w:val="Normal"/>
    <w:link w:val="InviasNormalCar"/>
    <w:qFormat/>
    <w:rsid w:val="007120B4"/>
    <w:pPr>
      <w:spacing w:before="120" w:after="240"/>
    </w:pPr>
    <w:rPr>
      <w:rFonts w:ascii="Arial Narrow" w:eastAsia="Times New Roman" w:hAnsi="Arial Narrow" w:cs="Arial"/>
      <w:color w:val="000000"/>
      <w:sz w:val="22"/>
      <w:lang w:val="es-CO" w:eastAsia="es-ES"/>
    </w:rPr>
  </w:style>
  <w:style w:type="character" w:customStyle="1" w:styleId="InviasNormalCar">
    <w:name w:val="Invias Normal Car"/>
    <w:link w:val="InviasNormal"/>
    <w:rsid w:val="007120B4"/>
    <w:rPr>
      <w:rFonts w:ascii="Arial Narrow" w:eastAsia="Times New Roman" w:hAnsi="Arial Narrow" w:cs="Arial"/>
      <w:color w:val="000000"/>
      <w:szCs w:val="24"/>
      <w:lang w:val="es-CO" w:eastAsia="es-ES"/>
    </w:rPr>
  </w:style>
  <w:style w:type="paragraph" w:styleId="Encabezado">
    <w:name w:val="header"/>
    <w:basedOn w:val="Normal"/>
    <w:link w:val="EncabezadoCar"/>
    <w:uiPriority w:val="99"/>
    <w:unhideWhenUsed/>
    <w:rsid w:val="007120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120B4"/>
    <w:rPr>
      <w:rFonts w:ascii="Arial" w:eastAsiaTheme="minorEastAsia" w:hAnsi="Arial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7120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120B4"/>
    <w:rPr>
      <w:rFonts w:ascii="Arial" w:eastAsiaTheme="minorEastAsia" w:hAnsi="Arial"/>
      <w:sz w:val="24"/>
      <w:szCs w:val="24"/>
      <w:lang w:val="es-ES_tradnl"/>
    </w:rPr>
  </w:style>
  <w:style w:type="paragraph" w:styleId="Sinespaciado">
    <w:name w:val="No Spacing"/>
    <w:uiPriority w:val="1"/>
    <w:qFormat/>
    <w:rsid w:val="007120B4"/>
    <w:pPr>
      <w:spacing w:after="0" w:line="240" w:lineRule="auto"/>
    </w:pPr>
    <w:rPr>
      <w:lang w:val="es-CO"/>
    </w:rPr>
  </w:style>
  <w:style w:type="paragraph" w:styleId="Revisin">
    <w:name w:val="Revision"/>
    <w:hidden/>
    <w:uiPriority w:val="99"/>
    <w:semiHidden/>
    <w:rsid w:val="00CD555E"/>
    <w:pPr>
      <w:spacing w:after="0" w:line="240" w:lineRule="auto"/>
    </w:pPr>
    <w:rPr>
      <w:rFonts w:ascii="Arial" w:eastAsiaTheme="minorEastAsia" w:hAnsi="Arial"/>
      <w:sz w:val="24"/>
      <w:szCs w:val="24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CD555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D555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D555E"/>
    <w:rPr>
      <w:rFonts w:ascii="Arial" w:eastAsiaTheme="minorEastAsia" w:hAnsi="Arial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55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D555E"/>
    <w:rPr>
      <w:rFonts w:ascii="Arial" w:eastAsiaTheme="minorEastAsia" w:hAnsi="Arial"/>
      <w:b/>
      <w:bCs/>
      <w:sz w:val="20"/>
      <w:szCs w:val="20"/>
      <w:lang w:val="es-ES_tradnl"/>
    </w:rPr>
  </w:style>
  <w:style w:type="paragraph" w:customStyle="1" w:styleId="Default">
    <w:name w:val="Default"/>
    <w:rsid w:val="002308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ABC1CA525B1C4699BB261471BD945B" ma:contentTypeVersion="10" ma:contentTypeDescription="Crear nuevo documento." ma:contentTypeScope="" ma:versionID="0de0e0e9593a00fbb8187d11639c936c">
  <xsd:schema xmlns:xsd="http://www.w3.org/2001/XMLSchema" xmlns:xs="http://www.w3.org/2001/XMLSchema" xmlns:p="http://schemas.microsoft.com/office/2006/metadata/properties" xmlns:ns2="74eebe1d-f760-49d4-83de-9da2df868849" xmlns:ns3="5e97ae88-c882-48f1-b4ec-cb2ea26a0bee" targetNamespace="http://schemas.microsoft.com/office/2006/metadata/properties" ma:root="true" ma:fieldsID="c2969c14657f9ad91f70f694cadf07eb" ns2:_="" ns3:_="">
    <xsd:import namespace="74eebe1d-f760-49d4-83de-9da2df868849"/>
    <xsd:import namespace="5e97ae88-c882-48f1-b4ec-cb2ea26a0b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ebe1d-f760-49d4-83de-9da2df86884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7ae88-c882-48f1-b4ec-cb2ea26a0b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6FF9C8-E553-442F-9800-2E4455636C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40DD4E-95D2-4024-A5AD-39FCF83124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B6F7D6-E920-4BB0-874C-C053ED0A7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ebe1d-f760-49d4-83de-9da2df868849"/>
    <ds:schemaRef ds:uri="5e97ae88-c882-48f1-b4ec-cb2ea26a0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</Words>
  <Characters>605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Maria Padilla Gonzalez</dc:creator>
  <cp:keywords/>
  <dc:description/>
  <cp:lastModifiedBy>Albeiro Acosta Rendon</cp:lastModifiedBy>
  <cp:revision>8</cp:revision>
  <cp:lastPrinted>2026-02-18T14:43:00Z</cp:lastPrinted>
  <dcterms:created xsi:type="dcterms:W3CDTF">2026-04-08T20:29:00Z</dcterms:created>
  <dcterms:modified xsi:type="dcterms:W3CDTF">2026-04-08T20:56:00Z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c9bbd4-2155-4c05-a8cb-143fc41f09a9_Enabled">
    <vt:lpwstr>true</vt:lpwstr>
  </property>
  <property fmtid="{D5CDD505-2E9C-101B-9397-08002B2CF9AE}" pid="3" name="MSIP_Label_79c9bbd4-2155-4c05-a8cb-143fc41f09a9_SetDate">
    <vt:lpwstr>2024-08-22T13:08:47Z</vt:lpwstr>
  </property>
  <property fmtid="{D5CDD505-2E9C-101B-9397-08002B2CF9AE}" pid="4" name="MSIP_Label_79c9bbd4-2155-4c05-a8cb-143fc41f09a9_Method">
    <vt:lpwstr>Standard</vt:lpwstr>
  </property>
  <property fmtid="{D5CDD505-2E9C-101B-9397-08002B2CF9AE}" pid="5" name="MSIP_Label_79c9bbd4-2155-4c05-a8cb-143fc41f09a9_Name">
    <vt:lpwstr>defa4170-0d19-0005-0004-bc88714345d2</vt:lpwstr>
  </property>
  <property fmtid="{D5CDD505-2E9C-101B-9397-08002B2CF9AE}" pid="6" name="MSIP_Label_79c9bbd4-2155-4c05-a8cb-143fc41f09a9_SiteId">
    <vt:lpwstr>33fa6907-21c6-4126-aa66-bcbed95361bb</vt:lpwstr>
  </property>
  <property fmtid="{D5CDD505-2E9C-101B-9397-08002B2CF9AE}" pid="7" name="MSIP_Label_79c9bbd4-2155-4c05-a8cb-143fc41f09a9_ActionId">
    <vt:lpwstr>ccec3026-6b7d-4f16-b184-a419738587a3</vt:lpwstr>
  </property>
  <property fmtid="{D5CDD505-2E9C-101B-9397-08002B2CF9AE}" pid="8" name="MSIP_Label_79c9bbd4-2155-4c05-a8cb-143fc41f09a9_ContentBits">
    <vt:lpwstr>0</vt:lpwstr>
  </property>
</Properties>
</file>